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AC" w:rsidRDefault="004A17AC" w:rsidP="004A17AC">
      <w:pPr>
        <w:jc w:val="center"/>
      </w:pPr>
      <w:r>
        <w:rPr>
          <w:b/>
          <w:bCs/>
          <w:color w:val="000000"/>
          <w:spacing w:val="-9"/>
          <w:sz w:val="28"/>
          <w:szCs w:val="28"/>
        </w:rPr>
        <w:t>ПОЛОЖЕНИЕ</w:t>
      </w:r>
    </w:p>
    <w:p w:rsidR="004A17AC" w:rsidRDefault="004A17AC" w:rsidP="004A17AC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о районной защите исследовательских проектов </w:t>
      </w:r>
      <w:r>
        <w:rPr>
          <w:b/>
          <w:bCs/>
          <w:color w:val="000000"/>
          <w:spacing w:val="-4"/>
          <w:sz w:val="28"/>
          <w:szCs w:val="28"/>
        </w:rPr>
        <w:t xml:space="preserve">по основам наук </w:t>
      </w:r>
    </w:p>
    <w:p w:rsidR="004A17AC" w:rsidRDefault="004A17AC" w:rsidP="004A17AC">
      <w:pPr>
        <w:shd w:val="clear" w:color="auto" w:fill="FFFFFF"/>
        <w:spacing w:line="317" w:lineRule="exact"/>
        <w:jc w:val="center"/>
      </w:pPr>
      <w:r>
        <w:rPr>
          <w:b/>
          <w:bCs/>
          <w:color w:val="000000"/>
          <w:spacing w:val="-4"/>
          <w:sz w:val="28"/>
          <w:szCs w:val="28"/>
        </w:rPr>
        <w:t>в 2012 -2013 учебном году</w:t>
      </w:r>
    </w:p>
    <w:p w:rsidR="004A17AC" w:rsidRDefault="004A17AC" w:rsidP="004A17AC">
      <w:pPr>
        <w:shd w:val="clear" w:color="auto" w:fill="FFFFFF"/>
        <w:ind w:left="3300"/>
        <w:rPr>
          <w:b/>
          <w:bCs/>
          <w:color w:val="000000"/>
          <w:sz w:val="23"/>
          <w:szCs w:val="23"/>
        </w:rPr>
      </w:pPr>
    </w:p>
    <w:p w:rsidR="004A17AC" w:rsidRPr="00C02987" w:rsidRDefault="004A17AC" w:rsidP="004A17AC">
      <w:pPr>
        <w:shd w:val="clear" w:color="auto" w:fill="FFFFFF"/>
        <w:ind w:left="3300"/>
        <w:rPr>
          <w:sz w:val="28"/>
          <w:szCs w:val="28"/>
        </w:rPr>
      </w:pPr>
      <w:r w:rsidRPr="00C02987">
        <w:rPr>
          <w:b/>
          <w:bCs/>
          <w:color w:val="000000"/>
          <w:sz w:val="28"/>
          <w:szCs w:val="28"/>
        </w:rPr>
        <w:t>ОБЩИЕ ПОЛОЖЕНИЯ</w:t>
      </w:r>
    </w:p>
    <w:p w:rsidR="004A17AC" w:rsidRPr="00A75803" w:rsidRDefault="004A17AC" w:rsidP="004A17AC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A75803">
        <w:rPr>
          <w:sz w:val="28"/>
          <w:szCs w:val="28"/>
        </w:rPr>
        <w:t xml:space="preserve">Настоящее Положение определяет условия организации и проведения </w:t>
      </w:r>
      <w:r>
        <w:rPr>
          <w:sz w:val="28"/>
          <w:szCs w:val="28"/>
        </w:rPr>
        <w:t>районной</w:t>
      </w:r>
      <w:r w:rsidRPr="00A75803">
        <w:rPr>
          <w:sz w:val="28"/>
          <w:szCs w:val="28"/>
        </w:rPr>
        <w:t xml:space="preserve"> защиты исследовательских проектов учащихся по основам наук в 20</w:t>
      </w:r>
      <w:r>
        <w:rPr>
          <w:sz w:val="28"/>
          <w:szCs w:val="28"/>
        </w:rPr>
        <w:t>12</w:t>
      </w:r>
      <w:r w:rsidRPr="00A75803">
        <w:rPr>
          <w:sz w:val="28"/>
          <w:szCs w:val="28"/>
        </w:rPr>
        <w:t>-201</w:t>
      </w:r>
      <w:r>
        <w:rPr>
          <w:sz w:val="28"/>
          <w:szCs w:val="28"/>
        </w:rPr>
        <w:t>3</w:t>
      </w:r>
      <w:r w:rsidRPr="00A75803">
        <w:rPr>
          <w:sz w:val="28"/>
          <w:szCs w:val="28"/>
        </w:rPr>
        <w:t xml:space="preserve"> учеб</w:t>
      </w:r>
      <w:r w:rsidRPr="00A75803">
        <w:rPr>
          <w:sz w:val="28"/>
          <w:szCs w:val="28"/>
        </w:rPr>
        <w:softHyphen/>
        <w:t>ном году.</w:t>
      </w:r>
    </w:p>
    <w:p w:rsidR="004A17AC" w:rsidRPr="00263CA5" w:rsidRDefault="004A17AC" w:rsidP="004A17AC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A75803">
        <w:rPr>
          <w:sz w:val="28"/>
          <w:szCs w:val="28"/>
        </w:rPr>
        <w:t xml:space="preserve">Учредителем ежегодной </w:t>
      </w:r>
      <w:r>
        <w:rPr>
          <w:sz w:val="28"/>
          <w:szCs w:val="28"/>
        </w:rPr>
        <w:t>районной</w:t>
      </w:r>
      <w:r w:rsidRPr="00A75803">
        <w:rPr>
          <w:sz w:val="28"/>
          <w:szCs w:val="28"/>
        </w:rPr>
        <w:t xml:space="preserve"> защиты исследовательских проектов учащихся, проводимой в рамках Фестиваля «Юные интеллектуалы Екатеринбурга», является </w:t>
      </w:r>
      <w:r>
        <w:rPr>
          <w:sz w:val="28"/>
          <w:szCs w:val="28"/>
        </w:rPr>
        <w:t>отдел образования и Информационно-методический центр</w:t>
      </w:r>
      <w:r w:rsidRPr="00A75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Железнодорожного района </w:t>
      </w:r>
      <w:proofErr w:type="gramStart"/>
      <w:r w:rsidRPr="00A75803">
        <w:rPr>
          <w:sz w:val="28"/>
          <w:szCs w:val="28"/>
        </w:rPr>
        <w:t>г</w:t>
      </w:r>
      <w:proofErr w:type="gramEnd"/>
      <w:r w:rsidRPr="00A75803">
        <w:rPr>
          <w:sz w:val="28"/>
          <w:szCs w:val="28"/>
        </w:rPr>
        <w:t>. Екатеринбурга.</w:t>
      </w:r>
    </w:p>
    <w:p w:rsidR="004A17AC" w:rsidRPr="00A75803" w:rsidRDefault="004A17AC" w:rsidP="004A17AC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Защита исследовательских проектов является формой организации образова</w:t>
      </w:r>
      <w:r w:rsidRPr="00A75803">
        <w:rPr>
          <w:sz w:val="28"/>
          <w:szCs w:val="28"/>
        </w:rPr>
        <w:softHyphen/>
        <w:t>тельного процесса, направленной на дополнительное образование учащихся в рамках реализации вариативной части базисного учебного плана.</w:t>
      </w:r>
    </w:p>
    <w:p w:rsidR="004A17AC" w:rsidRPr="00263CA5" w:rsidRDefault="004A17AC" w:rsidP="004A17AC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A75803">
        <w:rPr>
          <w:sz w:val="28"/>
          <w:szCs w:val="28"/>
        </w:rPr>
        <w:t xml:space="preserve">В </w:t>
      </w:r>
      <w:r>
        <w:rPr>
          <w:sz w:val="28"/>
          <w:szCs w:val="28"/>
        </w:rPr>
        <w:t>районн</w:t>
      </w:r>
      <w:r w:rsidRPr="00A75803">
        <w:rPr>
          <w:sz w:val="28"/>
          <w:szCs w:val="28"/>
        </w:rPr>
        <w:t xml:space="preserve">ой защите исследовательских проектов принимают участие учащиеся муниципальных образовательных учреждений </w:t>
      </w:r>
      <w:r>
        <w:rPr>
          <w:sz w:val="28"/>
          <w:szCs w:val="28"/>
        </w:rPr>
        <w:t xml:space="preserve">Железнодорожного района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Екатеринбурга</w:t>
      </w:r>
      <w:r w:rsidRPr="00A75803">
        <w:rPr>
          <w:sz w:val="28"/>
          <w:szCs w:val="28"/>
        </w:rPr>
        <w:t>.</w:t>
      </w:r>
    </w:p>
    <w:p w:rsidR="004A17AC" w:rsidRDefault="004A17AC" w:rsidP="004A17AC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Защита исследовательских проектов школьников про</w:t>
      </w:r>
      <w:r>
        <w:rPr>
          <w:sz w:val="28"/>
          <w:szCs w:val="28"/>
        </w:rPr>
        <w:t>ходит в 11 секциях по 7 направлениям: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985"/>
        <w:gridCol w:w="6945"/>
      </w:tblGrid>
      <w:tr w:rsidR="004A17AC" w:rsidRPr="00852025" w:rsidTr="004A17AC">
        <w:tc>
          <w:tcPr>
            <w:tcW w:w="1843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Направление</w:t>
            </w:r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Секция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17AC" w:rsidRPr="00852025" w:rsidTr="004A17AC">
        <w:tc>
          <w:tcPr>
            <w:tcW w:w="1843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Общественно-политическое</w:t>
            </w:r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Общественно-политическая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 xml:space="preserve">проекты по вопросам зарубежной и отечественной истории, истории мировых цивилизаций, истории науки, культуры, краеведения, политики, права, </w:t>
            </w:r>
            <w:proofErr w:type="spellStart"/>
            <w:r w:rsidRPr="00852025">
              <w:rPr>
                <w:sz w:val="28"/>
                <w:szCs w:val="28"/>
              </w:rPr>
              <w:t>граждановедения</w:t>
            </w:r>
            <w:proofErr w:type="spellEnd"/>
            <w:r w:rsidRPr="00852025">
              <w:rPr>
                <w:sz w:val="28"/>
                <w:szCs w:val="28"/>
              </w:rPr>
              <w:t>, обществознания, человек и общество</w:t>
            </w:r>
          </w:p>
        </w:tc>
      </w:tr>
      <w:tr w:rsidR="004A17AC" w:rsidRPr="00852025" w:rsidTr="004A17AC">
        <w:tc>
          <w:tcPr>
            <w:tcW w:w="1843" w:type="dxa"/>
            <w:vMerge w:val="restart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852025">
              <w:rPr>
                <w:sz w:val="28"/>
                <w:szCs w:val="28"/>
              </w:rPr>
              <w:t>Социо-культурное</w:t>
            </w:r>
            <w:proofErr w:type="spellEnd"/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Язык. Речь. Текст.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2025">
              <w:rPr>
                <w:sz w:val="28"/>
                <w:szCs w:val="28"/>
              </w:rPr>
              <w:t>п</w:t>
            </w:r>
            <w:proofErr w:type="gramEnd"/>
            <w:r w:rsidRPr="00852025">
              <w:rPr>
                <w:sz w:val="28"/>
                <w:szCs w:val="28"/>
              </w:rPr>
              <w:t>роекты, освещающие изучение лингвистических проблем силами школьников: описание различных подсистем родного языка, а также заимствованной и новой лексики. Языковые нормы, их соблюдение. Изучение речи в ее стилистических и жанровых разновидностях; коммуникативные качества речи; традиции русского речевого этикета в современном культурном контексте. Проблемы анализа художественного текста с различных позиций</w:t>
            </w:r>
          </w:p>
        </w:tc>
      </w:tr>
      <w:tr w:rsidR="004A17AC" w:rsidRPr="00852025" w:rsidTr="004A17AC">
        <w:tc>
          <w:tcPr>
            <w:tcW w:w="1843" w:type="dxa"/>
            <w:vMerge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Искусство и культура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проекты, освещающие проблемы истории и развития культуры, искусства (музыка, изобразительное искусство, кинематограф и т.д.), а также работы в области художественно-эстетического и декоративно-прикладного творчества учащихся (современный дизайн, мода, культура дома и ландшафта, интерьеры жилых учебных и производственных помещений, художественное конструирование, декоративно-прикладное творчество)</w:t>
            </w:r>
          </w:p>
        </w:tc>
      </w:tr>
      <w:tr w:rsidR="004A17AC" w:rsidRPr="00852025" w:rsidTr="004A17AC">
        <w:tc>
          <w:tcPr>
            <w:tcW w:w="1843" w:type="dxa"/>
            <w:vMerge w:val="restart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Научно-техническое</w:t>
            </w:r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разработка компьютерных программ, проекты по вопросам теории математики и информатики, информационных технологий; работы, имеющие в основе математический аппарат исследования проблемы</w:t>
            </w:r>
          </w:p>
        </w:tc>
      </w:tr>
      <w:tr w:rsidR="004A17AC" w:rsidRPr="00852025" w:rsidTr="004A17AC">
        <w:tc>
          <w:tcPr>
            <w:tcW w:w="1843" w:type="dxa"/>
            <w:vMerge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 xml:space="preserve">Человек и </w:t>
            </w:r>
            <w:r w:rsidRPr="00852025">
              <w:rPr>
                <w:sz w:val="28"/>
                <w:szCs w:val="28"/>
              </w:rPr>
              <w:lastRenderedPageBreak/>
              <w:t>окружающая среда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lastRenderedPageBreak/>
              <w:t xml:space="preserve">проекты в области экологии, </w:t>
            </w:r>
            <w:proofErr w:type="spellStart"/>
            <w:r w:rsidRPr="00852025">
              <w:rPr>
                <w:sz w:val="28"/>
                <w:szCs w:val="28"/>
              </w:rPr>
              <w:t>здоровьесбережения</w:t>
            </w:r>
            <w:proofErr w:type="spellEnd"/>
            <w:r w:rsidRPr="00852025">
              <w:rPr>
                <w:sz w:val="28"/>
                <w:szCs w:val="28"/>
              </w:rPr>
              <w:t xml:space="preserve">, </w:t>
            </w:r>
            <w:r w:rsidRPr="00852025">
              <w:rPr>
                <w:sz w:val="28"/>
                <w:szCs w:val="28"/>
              </w:rPr>
              <w:lastRenderedPageBreak/>
              <w:t>медицины, биологии, географии</w:t>
            </w:r>
          </w:p>
        </w:tc>
      </w:tr>
      <w:tr w:rsidR="004A17AC" w:rsidRPr="00852025" w:rsidTr="004A17AC">
        <w:tc>
          <w:tcPr>
            <w:tcW w:w="1843" w:type="dxa"/>
            <w:vMerge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Техника и технология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проекты в области физики, химии, посвященные модернизированным, оригинальным новым технологиям, способам обработки материалов</w:t>
            </w:r>
          </w:p>
        </w:tc>
      </w:tr>
      <w:tr w:rsidR="004A17AC" w:rsidRPr="00852025" w:rsidTr="004A17AC">
        <w:tc>
          <w:tcPr>
            <w:tcW w:w="1843" w:type="dxa"/>
            <w:vMerge w:val="restart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Проблемы личности</w:t>
            </w:r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 xml:space="preserve">Психология 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проекты по вопросам социологии, философии, религии,</w:t>
            </w:r>
            <w:r>
              <w:t xml:space="preserve"> </w:t>
            </w:r>
            <w:r w:rsidRPr="00852025">
              <w:rPr>
                <w:sz w:val="28"/>
                <w:szCs w:val="28"/>
              </w:rPr>
              <w:t>психологии и развития ли</w:t>
            </w:r>
            <w:r w:rsidRPr="00852025">
              <w:rPr>
                <w:sz w:val="28"/>
                <w:szCs w:val="28"/>
              </w:rPr>
              <w:t>ч</w:t>
            </w:r>
            <w:r w:rsidRPr="00852025">
              <w:rPr>
                <w:sz w:val="28"/>
                <w:szCs w:val="28"/>
              </w:rPr>
              <w:t>ности</w:t>
            </w:r>
          </w:p>
        </w:tc>
      </w:tr>
      <w:tr w:rsidR="004A17AC" w:rsidRPr="00852025" w:rsidTr="004A17AC">
        <w:tc>
          <w:tcPr>
            <w:tcW w:w="1843" w:type="dxa"/>
            <w:vMerge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Здоровье-сбережение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 xml:space="preserve">Проекты в области медицины, </w:t>
            </w:r>
            <w:proofErr w:type="spellStart"/>
            <w:r w:rsidRPr="00852025">
              <w:rPr>
                <w:sz w:val="28"/>
                <w:szCs w:val="28"/>
              </w:rPr>
              <w:t>здоровьесбережения</w:t>
            </w:r>
            <w:proofErr w:type="spellEnd"/>
          </w:p>
        </w:tc>
      </w:tr>
      <w:tr w:rsidR="004A17AC" w:rsidRPr="00852025" w:rsidTr="004A17AC">
        <w:tc>
          <w:tcPr>
            <w:tcW w:w="1843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Социально-экономическое</w:t>
            </w:r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Социально-экономическая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 xml:space="preserve">проекты, посвященные вопросам теории экономики, истории теории экономики, бизнес-планы, </w:t>
            </w:r>
            <w:proofErr w:type="spellStart"/>
            <w:proofErr w:type="gramStart"/>
            <w:r w:rsidRPr="00852025">
              <w:rPr>
                <w:sz w:val="28"/>
                <w:szCs w:val="28"/>
              </w:rPr>
              <w:t>бизнес-проекты</w:t>
            </w:r>
            <w:proofErr w:type="spellEnd"/>
            <w:proofErr w:type="gramEnd"/>
            <w:r w:rsidRPr="00852025">
              <w:rPr>
                <w:sz w:val="28"/>
                <w:szCs w:val="28"/>
              </w:rPr>
              <w:t>, экономические программы</w:t>
            </w:r>
          </w:p>
        </w:tc>
      </w:tr>
      <w:tr w:rsidR="004A17AC" w:rsidRPr="00852025" w:rsidTr="004A17AC">
        <w:tc>
          <w:tcPr>
            <w:tcW w:w="1843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Английский, немецкий и французский языки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проекты, представленные на иностранном языке (английском, немецком, французском), освещающие изучение лингвистических проблем, речи в ее стилистических и жанровых разновидностях; коммуникативные качества речи; традиции речевого этикета в современном культурном контексте. Проблемы анализа художественного текста с различных позиций</w:t>
            </w:r>
          </w:p>
        </w:tc>
      </w:tr>
      <w:tr w:rsidR="004A17AC" w:rsidRPr="00852025" w:rsidTr="004A17AC">
        <w:tc>
          <w:tcPr>
            <w:tcW w:w="1843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Избирательное право</w:t>
            </w:r>
          </w:p>
        </w:tc>
        <w:tc>
          <w:tcPr>
            <w:tcW w:w="198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Избирательное право</w:t>
            </w:r>
          </w:p>
        </w:tc>
        <w:tc>
          <w:tcPr>
            <w:tcW w:w="6945" w:type="dxa"/>
          </w:tcPr>
          <w:p w:rsidR="004A17AC" w:rsidRPr="00852025" w:rsidRDefault="004A17AC" w:rsidP="00E114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025">
              <w:rPr>
                <w:sz w:val="28"/>
                <w:szCs w:val="28"/>
              </w:rPr>
              <w:t>в рамках конкурса «Мы выбираем будущее»</w:t>
            </w:r>
          </w:p>
        </w:tc>
      </w:tr>
    </w:tbl>
    <w:p w:rsidR="004A17AC" w:rsidRPr="0019185D" w:rsidRDefault="004A17AC" w:rsidP="004A17AC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19185D">
        <w:rPr>
          <w:sz w:val="28"/>
          <w:szCs w:val="28"/>
        </w:rPr>
        <w:t xml:space="preserve">Тематика проектов должна отражать приоритеты развития региона, территории и ориентироваться на проблемы социально-экономического, общественно-политического, </w:t>
      </w:r>
      <w:proofErr w:type="spellStart"/>
      <w:r w:rsidRPr="0019185D">
        <w:rPr>
          <w:sz w:val="28"/>
          <w:szCs w:val="28"/>
        </w:rPr>
        <w:t>социокультурного</w:t>
      </w:r>
      <w:proofErr w:type="spellEnd"/>
      <w:r w:rsidRPr="0019185D">
        <w:rPr>
          <w:sz w:val="28"/>
          <w:szCs w:val="28"/>
        </w:rPr>
        <w:t>, научно-технического характера, проблемы личности. Исследовательский проект в обязательном порядке должен содержать практический раздел, основанный на собственных исследованиях автора. Разработка проекта на основе заказа органов местного самоуправления, общественности усиливает значимость проекта. В тематике работ предлагается учесть памятные историко-культурные события года.</w:t>
      </w:r>
    </w:p>
    <w:p w:rsidR="004A17AC" w:rsidRPr="00263CA5" w:rsidRDefault="004A17AC" w:rsidP="004A17AC">
      <w:pPr>
        <w:shd w:val="clear" w:color="auto" w:fill="FFFFFF"/>
        <w:ind w:left="108"/>
        <w:jc w:val="center"/>
        <w:rPr>
          <w:sz w:val="28"/>
          <w:szCs w:val="28"/>
        </w:rPr>
      </w:pPr>
      <w:r w:rsidRPr="00263CA5">
        <w:rPr>
          <w:b/>
          <w:bCs/>
          <w:color w:val="000000"/>
          <w:spacing w:val="-9"/>
          <w:sz w:val="28"/>
          <w:szCs w:val="28"/>
        </w:rPr>
        <w:t>ЦЕЛИ И ЗАДАЧИ КОНКУРСА</w:t>
      </w:r>
    </w:p>
    <w:p w:rsidR="004A17AC" w:rsidRPr="00A75803" w:rsidRDefault="004A17AC" w:rsidP="004A17AC">
      <w:pPr>
        <w:numPr>
          <w:ilvl w:val="0"/>
          <w:numId w:val="7"/>
        </w:numPr>
        <w:shd w:val="clear" w:color="auto" w:fill="FFFFFF"/>
        <w:spacing w:before="34" w:line="274" w:lineRule="exact"/>
        <w:ind w:right="5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Целью проведения защиты исследовательских проектов является:</w:t>
      </w:r>
    </w:p>
    <w:p w:rsidR="004A17AC" w:rsidRPr="00A75803" w:rsidRDefault="004A17AC" w:rsidP="004A17AC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развитие интеллектуального творчества учащихся, привлечение их к исследовательской и практической деятельности;</w:t>
      </w:r>
    </w:p>
    <w:p w:rsidR="004A17AC" w:rsidRPr="00A75803" w:rsidRDefault="004A17AC" w:rsidP="004A17AC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выявление наиболее способных и одаренных учащихся в области интеллектуального творчества;</w:t>
      </w:r>
    </w:p>
    <w:p w:rsidR="004A17AC" w:rsidRPr="00A75803" w:rsidRDefault="004A17AC" w:rsidP="004A17AC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создание условий для самореализации учащихся, на организацию интеллектуально-творческой, исследовательской и практической деятельности школьников;</w:t>
      </w:r>
    </w:p>
    <w:p w:rsidR="004A17AC" w:rsidRPr="00A75803" w:rsidRDefault="004A17AC" w:rsidP="004A17AC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 xml:space="preserve">мотивация педагогов образовательных учреждений </w:t>
      </w:r>
      <w:r>
        <w:rPr>
          <w:sz w:val="28"/>
          <w:szCs w:val="28"/>
        </w:rPr>
        <w:t xml:space="preserve">Железнодорожного района </w:t>
      </w:r>
      <w:r w:rsidRPr="00A75803">
        <w:rPr>
          <w:sz w:val="28"/>
          <w:szCs w:val="28"/>
        </w:rPr>
        <w:t>г</w:t>
      </w:r>
      <w:proofErr w:type="gramStart"/>
      <w:r w:rsidRPr="00A75803">
        <w:rPr>
          <w:sz w:val="28"/>
          <w:szCs w:val="28"/>
        </w:rPr>
        <w:t>.Е</w:t>
      </w:r>
      <w:proofErr w:type="gramEnd"/>
      <w:r w:rsidRPr="00A75803">
        <w:rPr>
          <w:sz w:val="28"/>
          <w:szCs w:val="28"/>
        </w:rPr>
        <w:t>катеринбурга на организацию интеллектуально-творческой, исследовательской и практической деятельности учащихся.</w:t>
      </w:r>
    </w:p>
    <w:p w:rsidR="004A17AC" w:rsidRPr="00263CA5" w:rsidRDefault="004A17AC" w:rsidP="004A17AC">
      <w:pPr>
        <w:numPr>
          <w:ilvl w:val="0"/>
          <w:numId w:val="7"/>
        </w:numPr>
        <w:shd w:val="clear" w:color="auto" w:fill="FFFFFF"/>
        <w:spacing w:before="29"/>
        <w:jc w:val="both"/>
        <w:rPr>
          <w:sz w:val="28"/>
          <w:szCs w:val="28"/>
        </w:rPr>
      </w:pPr>
      <w:r w:rsidRPr="00263CA5">
        <w:rPr>
          <w:color w:val="000000"/>
          <w:spacing w:val="-3"/>
          <w:sz w:val="28"/>
          <w:szCs w:val="28"/>
        </w:rPr>
        <w:t>Задачами организации защиты исследовательских проектов являются:</w:t>
      </w:r>
    </w:p>
    <w:p w:rsidR="004A17AC" w:rsidRPr="00A75803" w:rsidRDefault="004A17AC" w:rsidP="004A17A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предоставление учащимся возможностей для реализации самостоятельного научного поиска;</w:t>
      </w:r>
    </w:p>
    <w:p w:rsidR="004A17AC" w:rsidRPr="00A75803" w:rsidRDefault="004A17AC" w:rsidP="004A17A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выявление образовательных потребностей учащихся, связанных с интеллектуально-творческой деятельностью;</w:t>
      </w:r>
    </w:p>
    <w:p w:rsidR="004A17AC" w:rsidRPr="00263CA5" w:rsidRDefault="004A17AC" w:rsidP="004A17A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 xml:space="preserve">мониторинг интеллектуально-творческой и исследовательской деятельности учащихся </w:t>
      </w:r>
      <w:r>
        <w:rPr>
          <w:sz w:val="28"/>
          <w:szCs w:val="28"/>
        </w:rPr>
        <w:t xml:space="preserve">Железнодорожного района </w:t>
      </w:r>
      <w:r w:rsidRPr="00A75803">
        <w:rPr>
          <w:sz w:val="28"/>
          <w:szCs w:val="28"/>
        </w:rPr>
        <w:t xml:space="preserve">города Екатеринбурга; </w:t>
      </w:r>
    </w:p>
    <w:p w:rsidR="004A17AC" w:rsidRPr="00263CA5" w:rsidRDefault="004A17AC" w:rsidP="004A17A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lastRenderedPageBreak/>
        <w:t xml:space="preserve">выдвижение наиболее талантливых учащихся, показавших лучшие результаты, на </w:t>
      </w:r>
      <w:r>
        <w:rPr>
          <w:sz w:val="28"/>
          <w:szCs w:val="28"/>
        </w:rPr>
        <w:t>городскую</w:t>
      </w:r>
      <w:r w:rsidRPr="00A75803">
        <w:rPr>
          <w:sz w:val="28"/>
          <w:szCs w:val="28"/>
        </w:rPr>
        <w:t xml:space="preserve"> </w:t>
      </w:r>
      <w:r>
        <w:rPr>
          <w:sz w:val="28"/>
          <w:szCs w:val="28"/>
        </w:rPr>
        <w:t>защиту</w:t>
      </w:r>
      <w:r w:rsidRPr="00A75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исследовательских проектов учащихся </w:t>
      </w:r>
      <w:r w:rsidRPr="00A75803">
        <w:rPr>
          <w:sz w:val="28"/>
          <w:szCs w:val="28"/>
        </w:rPr>
        <w:t xml:space="preserve">Фестиваля «Юные интеллектуалы </w:t>
      </w:r>
      <w:r>
        <w:rPr>
          <w:sz w:val="28"/>
          <w:szCs w:val="28"/>
        </w:rPr>
        <w:t>Екатеринбурга».</w:t>
      </w:r>
    </w:p>
    <w:p w:rsidR="004A17AC" w:rsidRPr="0019185D" w:rsidRDefault="004A17AC" w:rsidP="004A17AC">
      <w:pPr>
        <w:shd w:val="clear" w:color="auto" w:fill="FFFFFF"/>
        <w:jc w:val="center"/>
        <w:rPr>
          <w:b/>
          <w:bCs/>
          <w:sz w:val="28"/>
          <w:szCs w:val="28"/>
        </w:rPr>
      </w:pPr>
      <w:r w:rsidRPr="0019185D">
        <w:rPr>
          <w:b/>
          <w:bCs/>
          <w:sz w:val="28"/>
          <w:szCs w:val="28"/>
        </w:rPr>
        <w:t>ПОРЯДОК ОРГАНИЗАЦИИ И ПРОВЕДЕНИЯ</w:t>
      </w:r>
    </w:p>
    <w:p w:rsidR="004A17AC" w:rsidRPr="0019185D" w:rsidRDefault="004A17AC" w:rsidP="004A17AC">
      <w:pPr>
        <w:shd w:val="clear" w:color="auto" w:fill="FFFFFF"/>
        <w:jc w:val="center"/>
        <w:rPr>
          <w:sz w:val="28"/>
          <w:szCs w:val="28"/>
        </w:rPr>
      </w:pPr>
      <w:r w:rsidRPr="0019185D">
        <w:rPr>
          <w:b/>
          <w:bCs/>
          <w:sz w:val="28"/>
          <w:szCs w:val="28"/>
        </w:rPr>
        <w:t>РАЙОННОЙ ЗАЩИТЫ ИССЛЕДОВАТЕЛЬСКИХ ПРОЕКТОВ</w:t>
      </w:r>
    </w:p>
    <w:p w:rsidR="004A17AC" w:rsidRPr="0019185D" w:rsidRDefault="004A17AC" w:rsidP="004A17AC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19185D">
        <w:rPr>
          <w:sz w:val="28"/>
          <w:szCs w:val="28"/>
        </w:rPr>
        <w:t>В конкурсе принимают участие учащиеся 8-11 классов  общеобразовательных учреждений Железнодорожного района. В порядке исключения к защите по рекомендации жюри районного тура могут быть допущены работы учащихся 5-7 классов, показавших высокие результаты в подготовке проекта и его защите на школьном уровне, но не более 1 от ОУ.</w:t>
      </w:r>
    </w:p>
    <w:p w:rsidR="004A17AC" w:rsidRPr="0019185D" w:rsidRDefault="004A17AC" w:rsidP="004A17AC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19185D">
        <w:rPr>
          <w:sz w:val="28"/>
          <w:szCs w:val="28"/>
        </w:rPr>
        <w:t>В Оргкомитет направляются:</w:t>
      </w:r>
    </w:p>
    <w:p w:rsidR="004A17AC" w:rsidRPr="0019185D" w:rsidRDefault="004A17AC" w:rsidP="004A17AC">
      <w:pPr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19185D">
        <w:rPr>
          <w:sz w:val="28"/>
          <w:szCs w:val="28"/>
        </w:rPr>
        <w:t xml:space="preserve">заявка на участие (приложение </w:t>
      </w:r>
      <w:r>
        <w:rPr>
          <w:sz w:val="28"/>
          <w:szCs w:val="28"/>
        </w:rPr>
        <w:t>3)</w:t>
      </w:r>
      <w:r w:rsidRPr="0019185D">
        <w:rPr>
          <w:sz w:val="28"/>
          <w:szCs w:val="28"/>
        </w:rPr>
        <w:t xml:space="preserve"> на бумажном и электронном носителе в формате MS </w:t>
      </w:r>
      <w:proofErr w:type="spellStart"/>
      <w:r w:rsidRPr="0019185D">
        <w:rPr>
          <w:sz w:val="28"/>
          <w:szCs w:val="28"/>
        </w:rPr>
        <w:t>Office</w:t>
      </w:r>
      <w:proofErr w:type="spellEnd"/>
      <w:r w:rsidRPr="0019185D">
        <w:rPr>
          <w:sz w:val="28"/>
          <w:szCs w:val="28"/>
        </w:rPr>
        <w:t xml:space="preserve"> </w:t>
      </w:r>
      <w:proofErr w:type="spellStart"/>
      <w:r w:rsidRPr="0019185D">
        <w:rPr>
          <w:sz w:val="28"/>
          <w:szCs w:val="28"/>
        </w:rPr>
        <w:t>Excel</w:t>
      </w:r>
      <w:proofErr w:type="spellEnd"/>
      <w:r w:rsidRPr="0019185D">
        <w:rPr>
          <w:sz w:val="28"/>
          <w:szCs w:val="28"/>
        </w:rPr>
        <w:t>), заверенная подписью руководителя и печатью ОУ;</w:t>
      </w:r>
    </w:p>
    <w:p w:rsidR="004A17AC" w:rsidRPr="0019185D" w:rsidRDefault="004A17AC" w:rsidP="004A17A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185D">
        <w:rPr>
          <w:sz w:val="28"/>
          <w:szCs w:val="28"/>
        </w:rPr>
        <w:t>тезисы выступлений участников (не более 2-х листов формата А</w:t>
      </w:r>
      <w:proofErr w:type="gramStart"/>
      <w:r w:rsidRPr="0019185D">
        <w:rPr>
          <w:sz w:val="28"/>
          <w:szCs w:val="28"/>
        </w:rPr>
        <w:t>4</w:t>
      </w:r>
      <w:proofErr w:type="gramEnd"/>
      <w:r w:rsidRPr="0019185D">
        <w:rPr>
          <w:sz w:val="28"/>
          <w:szCs w:val="28"/>
        </w:rPr>
        <w:t>, размер шрифта – 14);</w:t>
      </w:r>
    </w:p>
    <w:p w:rsidR="004A17AC" w:rsidRPr="0019185D" w:rsidRDefault="004A17AC" w:rsidP="004A17AC">
      <w:pPr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19185D">
        <w:rPr>
          <w:sz w:val="28"/>
          <w:szCs w:val="28"/>
        </w:rPr>
        <w:t>работы участников, оформленные в соответствии с требованиями к исследовател</w:t>
      </w:r>
      <w:r>
        <w:rPr>
          <w:sz w:val="28"/>
          <w:szCs w:val="28"/>
        </w:rPr>
        <w:t>ьской работе</w:t>
      </w:r>
      <w:r w:rsidRPr="0019185D">
        <w:rPr>
          <w:sz w:val="28"/>
          <w:szCs w:val="28"/>
        </w:rPr>
        <w:t>.</w:t>
      </w:r>
    </w:p>
    <w:p w:rsidR="004A17AC" w:rsidRPr="0019185D" w:rsidRDefault="004A17AC" w:rsidP="004A17AC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19185D">
        <w:rPr>
          <w:sz w:val="28"/>
          <w:szCs w:val="28"/>
        </w:rPr>
        <w:t xml:space="preserve">К участию допускаются работы, подготовленные не более чем 1-2 авторами. </w:t>
      </w:r>
    </w:p>
    <w:p w:rsidR="004A17AC" w:rsidRPr="0019185D" w:rsidRDefault="004A17AC" w:rsidP="004A17AC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19185D">
        <w:rPr>
          <w:sz w:val="28"/>
          <w:szCs w:val="28"/>
        </w:rPr>
        <w:t xml:space="preserve">При приеме конкурсных материалов на заочный этап каждый проект проходит техническую экспертизу на соответствие требованиям данного Положения. Проекты, не соответствующие требованиям, к участию в заочном этапе районного тура защиты не допускаются. </w:t>
      </w:r>
    </w:p>
    <w:p w:rsidR="004A17AC" w:rsidRPr="0019185D" w:rsidRDefault="004A17AC" w:rsidP="004A17AC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19185D">
        <w:rPr>
          <w:sz w:val="28"/>
          <w:szCs w:val="28"/>
        </w:rPr>
        <w:t xml:space="preserve">По результатам экспертизы работ Оргкомитет формирует секции на очный этап защиты (не более 15 работ в секции) на основании рейтинга. </w:t>
      </w:r>
    </w:p>
    <w:p w:rsidR="004A17AC" w:rsidRPr="0019185D" w:rsidRDefault="004A17AC" w:rsidP="004A17AC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19185D">
        <w:rPr>
          <w:sz w:val="28"/>
          <w:szCs w:val="28"/>
        </w:rPr>
        <w:t>Основанием для участия в очном этапе районного тура является информационное письмо-вызов начальника Оргкомитета.</w:t>
      </w:r>
    </w:p>
    <w:p w:rsidR="004A17AC" w:rsidRPr="0019185D" w:rsidRDefault="004A17AC" w:rsidP="004A17AC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19185D">
        <w:rPr>
          <w:sz w:val="28"/>
          <w:szCs w:val="28"/>
        </w:rPr>
        <w:t xml:space="preserve">По результатам открытой защиты не более 4-х работ на каждой секции ранжируются по местам (с 1 по 3) и направляются на заочный этап </w:t>
      </w:r>
      <w:r>
        <w:rPr>
          <w:sz w:val="28"/>
          <w:szCs w:val="28"/>
        </w:rPr>
        <w:t>городской</w:t>
      </w:r>
      <w:r w:rsidRPr="0019185D">
        <w:rPr>
          <w:sz w:val="28"/>
          <w:szCs w:val="28"/>
        </w:rPr>
        <w:t xml:space="preserve"> защиты исследовательских проектов.</w:t>
      </w:r>
    </w:p>
    <w:p w:rsidR="004A17AC" w:rsidRPr="004932FB" w:rsidRDefault="004A17AC" w:rsidP="004A17AC">
      <w:pPr>
        <w:shd w:val="clear" w:color="auto" w:fill="FFFFFF"/>
        <w:jc w:val="center"/>
        <w:rPr>
          <w:sz w:val="28"/>
          <w:szCs w:val="28"/>
        </w:rPr>
      </w:pPr>
      <w:r w:rsidRPr="004932FB">
        <w:rPr>
          <w:b/>
          <w:bCs/>
          <w:color w:val="000000"/>
          <w:sz w:val="28"/>
          <w:szCs w:val="28"/>
        </w:rPr>
        <w:t>ОРГКОМИТЕТ</w:t>
      </w:r>
    </w:p>
    <w:p w:rsidR="004A17AC" w:rsidRPr="004932FB" w:rsidRDefault="004A17AC" w:rsidP="004A17AC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A75803">
        <w:rPr>
          <w:sz w:val="28"/>
          <w:szCs w:val="28"/>
        </w:rPr>
        <w:t xml:space="preserve">Оргкомитет является основным координирующим органом по подготовке, организации и проведению </w:t>
      </w:r>
      <w:r>
        <w:rPr>
          <w:sz w:val="28"/>
          <w:szCs w:val="28"/>
        </w:rPr>
        <w:t xml:space="preserve">районной </w:t>
      </w:r>
      <w:r w:rsidRPr="00A75803">
        <w:rPr>
          <w:sz w:val="28"/>
          <w:szCs w:val="28"/>
        </w:rPr>
        <w:t xml:space="preserve">защиты исследовательских проектов. </w:t>
      </w:r>
    </w:p>
    <w:p w:rsidR="004A17AC" w:rsidRPr="00A75803" w:rsidRDefault="004A17AC" w:rsidP="004A17AC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A75803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оргкомитета</w:t>
      </w:r>
      <w:r w:rsidRPr="00A75803">
        <w:rPr>
          <w:sz w:val="28"/>
          <w:szCs w:val="28"/>
        </w:rPr>
        <w:t xml:space="preserve"> входят</w:t>
      </w:r>
      <w:r>
        <w:rPr>
          <w:sz w:val="28"/>
          <w:szCs w:val="28"/>
        </w:rPr>
        <w:t xml:space="preserve"> специалисты отдела образования и ИМЦ Железнодорожного района 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катеринбурга</w:t>
      </w:r>
      <w:r w:rsidRPr="00A75803">
        <w:rPr>
          <w:sz w:val="28"/>
          <w:szCs w:val="28"/>
        </w:rPr>
        <w:t xml:space="preserve">. Возглавляет Оргкомитет председатель. Состав Оргкомитета утверждается распоряжением </w:t>
      </w:r>
      <w:proofErr w:type="gramStart"/>
      <w:r w:rsidRPr="00A75803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отдела образования а</w:t>
      </w:r>
      <w:r w:rsidRPr="00A7580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Железнодорожного района</w:t>
      </w:r>
      <w:proofErr w:type="gramEnd"/>
      <w:r>
        <w:rPr>
          <w:sz w:val="28"/>
          <w:szCs w:val="28"/>
        </w:rPr>
        <w:t xml:space="preserve"> </w:t>
      </w:r>
      <w:r w:rsidRPr="00A75803">
        <w:rPr>
          <w:sz w:val="28"/>
          <w:szCs w:val="28"/>
        </w:rPr>
        <w:t>г. Екатеринбурга.</w:t>
      </w:r>
    </w:p>
    <w:p w:rsidR="004A17AC" w:rsidRPr="00A75803" w:rsidRDefault="004A17AC" w:rsidP="004A17AC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Функциональные обязанности Оргкомитета:</w:t>
      </w:r>
    </w:p>
    <w:p w:rsidR="004A17AC" w:rsidRPr="00721E38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составление программы проведения защиты исследовательских проектов и обеспечение ее реализации (в том числе, определение необходимого количества учебных аудиторий и других помещений в базовом учреждении, материально-техническое обеспечение мероприятия, порядок прибытия, регистрации, питания участников и пр.);</w:t>
      </w:r>
    </w:p>
    <w:p w:rsidR="004A17AC" w:rsidRPr="00721E38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формирование перечня секций, определение условий участия и регламента выступлений;</w:t>
      </w:r>
    </w:p>
    <w:p w:rsidR="004A17AC" w:rsidRPr="00721E38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критериев оценки исследовательских проектов</w:t>
      </w:r>
      <w:r w:rsidRPr="00721E38">
        <w:rPr>
          <w:sz w:val="28"/>
          <w:szCs w:val="28"/>
        </w:rPr>
        <w:t>;</w:t>
      </w:r>
    </w:p>
    <w:p w:rsidR="004A17AC" w:rsidRPr="00721E38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состава жюри, в том числе председателя и секретаря</w:t>
      </w:r>
      <w:r w:rsidRPr="00721E38">
        <w:rPr>
          <w:sz w:val="28"/>
          <w:szCs w:val="28"/>
        </w:rPr>
        <w:t>;</w:t>
      </w:r>
    </w:p>
    <w:p w:rsidR="004A17AC" w:rsidRPr="00C07A74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C07A74">
        <w:rPr>
          <w:sz w:val="28"/>
          <w:szCs w:val="28"/>
        </w:rPr>
        <w:t>подготовка вызовов участникам (заверяется председателем оргкомитета) на очный этап III (городского) тура;</w:t>
      </w:r>
    </w:p>
    <w:p w:rsidR="004A17AC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районной защиты и определение окончательного состава </w:t>
      </w:r>
      <w:r>
        <w:rPr>
          <w:sz w:val="28"/>
          <w:szCs w:val="28"/>
        </w:rPr>
        <w:lastRenderedPageBreak/>
        <w:t>участников заочного этапа городской защиты;</w:t>
      </w:r>
    </w:p>
    <w:p w:rsidR="004A17AC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количества призовых мест;</w:t>
      </w:r>
    </w:p>
    <w:p w:rsidR="004A17AC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(по представлению жюри);</w:t>
      </w:r>
    </w:p>
    <w:p w:rsidR="004A17AC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ведение необходимой документации по организации и проведению конкурса;</w:t>
      </w:r>
    </w:p>
    <w:p w:rsidR="004A17AC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обобщение и представление аналитических материалов по итогам конкурса;</w:t>
      </w:r>
    </w:p>
    <w:p w:rsidR="004A17AC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заявки и работ учащихся на участие в городской защите проектов.</w:t>
      </w:r>
    </w:p>
    <w:p w:rsidR="004A17AC" w:rsidRPr="000823C6" w:rsidRDefault="004A17AC" w:rsidP="004A17AC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  <w:r w:rsidRPr="000823C6">
        <w:rPr>
          <w:b/>
          <w:bCs/>
          <w:color w:val="000000"/>
          <w:spacing w:val="-10"/>
          <w:sz w:val="28"/>
          <w:szCs w:val="28"/>
        </w:rPr>
        <w:t>ЖЮРИ</w:t>
      </w:r>
    </w:p>
    <w:p w:rsidR="004A17AC" w:rsidRPr="00A75803" w:rsidRDefault="004A17AC" w:rsidP="004A17AC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A75803">
        <w:rPr>
          <w:sz w:val="28"/>
          <w:szCs w:val="28"/>
        </w:rPr>
        <w:t xml:space="preserve">Жюри конкурса является основным аттестационным органом. В состав жюри входят </w:t>
      </w:r>
      <w:r>
        <w:rPr>
          <w:sz w:val="28"/>
          <w:szCs w:val="28"/>
        </w:rPr>
        <w:t>педагоги образовательных учреждений  Железнодорожного района</w:t>
      </w:r>
      <w:r w:rsidRPr="00A75803">
        <w:rPr>
          <w:sz w:val="28"/>
          <w:szCs w:val="28"/>
        </w:rPr>
        <w:t>. Возглавляет жюри председатель</w:t>
      </w:r>
      <w:r>
        <w:rPr>
          <w:sz w:val="28"/>
          <w:szCs w:val="28"/>
        </w:rPr>
        <w:t xml:space="preserve"> – руководитель районного методического объединения педагогов-предметников</w:t>
      </w:r>
      <w:r w:rsidRPr="00A75803">
        <w:rPr>
          <w:sz w:val="28"/>
          <w:szCs w:val="28"/>
        </w:rPr>
        <w:t xml:space="preserve">. Состав жюри и кандидатура председателя утверждается распоряжением </w:t>
      </w:r>
      <w:proofErr w:type="gramStart"/>
      <w:r w:rsidRPr="00A75803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отдела образования а</w:t>
      </w:r>
      <w:r w:rsidRPr="00A7580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Железнодорожного района</w:t>
      </w:r>
      <w:proofErr w:type="gramEnd"/>
      <w:r>
        <w:rPr>
          <w:sz w:val="28"/>
          <w:szCs w:val="28"/>
        </w:rPr>
        <w:t xml:space="preserve"> </w:t>
      </w:r>
      <w:r w:rsidRPr="00A75803">
        <w:rPr>
          <w:sz w:val="28"/>
          <w:szCs w:val="28"/>
        </w:rPr>
        <w:t>г. Екатеринбурга.</w:t>
      </w:r>
    </w:p>
    <w:p w:rsidR="004A17AC" w:rsidRPr="00A75803" w:rsidRDefault="004A17AC" w:rsidP="004A17AC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Функциональные обязанности жюри:</w:t>
      </w:r>
    </w:p>
    <w:p w:rsidR="004A17AC" w:rsidRPr="007213B3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firstLine="142"/>
        <w:jc w:val="both"/>
        <w:rPr>
          <w:bCs/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>обеспечение объективной, компетентной, корректной работы членов жюри и создание доброжелательной атмосферы и психологически комфортных условий работы секции;</w:t>
      </w:r>
    </w:p>
    <w:p w:rsidR="004A17AC" w:rsidRPr="007213B3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firstLine="142"/>
        <w:jc w:val="both"/>
        <w:rPr>
          <w:bCs/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>ведение необходимой документации по организации работы секции;</w:t>
      </w:r>
    </w:p>
    <w:p w:rsidR="004A17AC" w:rsidRPr="007213B3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firstLine="142"/>
        <w:jc w:val="both"/>
        <w:rPr>
          <w:bCs/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>представление итогов работы секции в Оргкомитет;</w:t>
      </w:r>
    </w:p>
    <w:p w:rsidR="004A17AC" w:rsidRPr="00C07A74" w:rsidRDefault="004A17AC" w:rsidP="004A17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firstLine="142"/>
        <w:jc w:val="both"/>
        <w:rPr>
          <w:bCs/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>подготовка аналитических материалов об уровне компетентности участников по результатам проведения районной защиты исследовательских проектов.</w:t>
      </w:r>
    </w:p>
    <w:p w:rsidR="004A17AC" w:rsidRPr="00A75803" w:rsidRDefault="004A17AC" w:rsidP="004A17A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>Аналитические материалы и итоговые документы направляются в Оргкомитет на следующий день после проведения открытой защиты. Ответственным за оформление необходимого пакета документов секции является председатель жюри.</w:t>
      </w:r>
    </w:p>
    <w:p w:rsidR="004A17AC" w:rsidRDefault="004A17AC" w:rsidP="004A17AC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  <w:r w:rsidRPr="00263CA5">
        <w:rPr>
          <w:b/>
          <w:bCs/>
          <w:color w:val="000000"/>
          <w:spacing w:val="-10"/>
          <w:sz w:val="28"/>
          <w:szCs w:val="28"/>
        </w:rPr>
        <w:t>КРИТЕРИИ ОЦЕНКИ ЗАЩИТЫ ПРОЕКТА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творческий,  неординарный подход при выполнении работы;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оригинальность решения, представления работы;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актуальность проектов для территорий непосредственного проживания участников защиты исследовательских проектов;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практическая значимость выдвигаемых проектов и идей;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способность четко сформулировать проблему;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логика изложения материала;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умение применять теоретические знания для решения проблемы;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наличие альтернативных вариантов решения проблемы;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умение оценить важность и значение альтернативных решений;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умение разрабатывать стратегические, тактические  и оценочные программы и планы;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умение аргументировано представлять и защищать материал;</w:t>
      </w:r>
    </w:p>
    <w:p w:rsidR="004A17AC" w:rsidRPr="00A75803" w:rsidRDefault="004A17AC" w:rsidP="004A17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75803">
        <w:rPr>
          <w:sz w:val="28"/>
          <w:szCs w:val="28"/>
        </w:rPr>
        <w:t>коммуникативные умения.</w:t>
      </w:r>
    </w:p>
    <w:p w:rsidR="004A17AC" w:rsidRDefault="004A17AC" w:rsidP="004A17AC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АПЕЛЛЯЦИЯ</w:t>
      </w:r>
    </w:p>
    <w:p w:rsidR="004A17AC" w:rsidRPr="00C07A74" w:rsidRDefault="004A17AC" w:rsidP="004A17A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07A74">
        <w:rPr>
          <w:sz w:val="28"/>
          <w:szCs w:val="28"/>
        </w:rPr>
        <w:t>По итогам заочного этапа апелляция не предусмотрена.</w:t>
      </w:r>
    </w:p>
    <w:p w:rsidR="004A17AC" w:rsidRPr="00C07A74" w:rsidRDefault="004A17AC" w:rsidP="004A17A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07A74">
        <w:rPr>
          <w:sz w:val="28"/>
          <w:szCs w:val="28"/>
        </w:rPr>
        <w:t>По итогам очного этапа апелляция рассматривается Оргкомитетом совместно с жю</w:t>
      </w:r>
      <w:r w:rsidRPr="00C07A74">
        <w:rPr>
          <w:sz w:val="28"/>
          <w:szCs w:val="28"/>
        </w:rPr>
        <w:softHyphen/>
        <w:t>ри только по процедуре проведения защиты в день проведения очного этапа по окончании приема заявлений на апелляцию</w:t>
      </w:r>
    </w:p>
    <w:p w:rsidR="004A17AC" w:rsidRPr="00C07A74" w:rsidRDefault="004A17AC" w:rsidP="004A17A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07A74">
        <w:rPr>
          <w:sz w:val="28"/>
          <w:szCs w:val="28"/>
        </w:rPr>
        <w:t>Письменное заявление на апелляцию подается председателю жюри секции в течение 30 мин. после объявления результатов открытой защиты.</w:t>
      </w:r>
    </w:p>
    <w:p w:rsidR="004A17AC" w:rsidRDefault="004A17AC" w:rsidP="004A17AC">
      <w:pPr>
        <w:jc w:val="right"/>
        <w:rPr>
          <w:sz w:val="28"/>
        </w:rPr>
      </w:pPr>
    </w:p>
    <w:p w:rsidR="003042A7" w:rsidRDefault="004A17AC"/>
    <w:sectPr w:rsidR="003042A7" w:rsidSect="004A17AC">
      <w:pgSz w:w="11906" w:h="16838"/>
      <w:pgMar w:top="397" w:right="567" w:bottom="3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0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3C72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F8D7EA2"/>
    <w:multiLevelType w:val="multilevel"/>
    <w:tmpl w:val="DFCAE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39D4F23"/>
    <w:multiLevelType w:val="multilevel"/>
    <w:tmpl w:val="0504A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37D07131"/>
    <w:multiLevelType w:val="hybridMultilevel"/>
    <w:tmpl w:val="470AD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B512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9F41AF"/>
    <w:multiLevelType w:val="hybridMultilevel"/>
    <w:tmpl w:val="4B8CD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EB3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AB03EC9"/>
    <w:multiLevelType w:val="hybridMultilevel"/>
    <w:tmpl w:val="EF7CE67C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A961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67962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A17AC"/>
    <w:rsid w:val="004A17AC"/>
    <w:rsid w:val="00811E6A"/>
    <w:rsid w:val="00934A6A"/>
    <w:rsid w:val="00B6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1535</Words>
  <Characters>8750</Characters>
  <Application>Microsoft Office Word</Application>
  <DocSecurity>0</DocSecurity>
  <Lines>72</Lines>
  <Paragraphs>20</Paragraphs>
  <ScaleCrop>false</ScaleCrop>
  <Company>g104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u338</dc:creator>
  <cp:keywords/>
  <dc:description/>
  <cp:lastModifiedBy>u338</cp:lastModifiedBy>
  <cp:revision>1</cp:revision>
  <dcterms:created xsi:type="dcterms:W3CDTF">2013-01-11T05:53:00Z</dcterms:created>
  <dcterms:modified xsi:type="dcterms:W3CDTF">2013-01-11T05:55:00Z</dcterms:modified>
</cp:coreProperties>
</file>